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10B4F" w14:textId="77777777" w:rsidR="00FE664F" w:rsidRPr="00E43AC7" w:rsidRDefault="00163336">
      <w:pPr>
        <w:pStyle w:val="Title"/>
      </w:pPr>
      <w:r w:rsidRPr="00E43AC7">
        <w:t>Release</w:t>
      </w:r>
      <w:r w:rsidRPr="00E43AC7">
        <w:rPr>
          <w:spacing w:val="-21"/>
        </w:rPr>
        <w:t xml:space="preserve"> </w:t>
      </w:r>
      <w:r w:rsidRPr="00E43AC7">
        <w:t>Notes</w:t>
      </w:r>
      <w:r w:rsidRPr="00E43AC7">
        <w:rPr>
          <w:spacing w:val="-21"/>
        </w:rPr>
        <w:t xml:space="preserve"> </w:t>
      </w:r>
      <w:r w:rsidRPr="00E43AC7">
        <w:rPr>
          <w:spacing w:val="-2"/>
        </w:rPr>
        <w:t>Appendix</w:t>
      </w:r>
    </w:p>
    <w:p w14:paraId="4F3BB1A3" w14:textId="7CC5FE9D" w:rsidR="00FE664F" w:rsidRDefault="00AF679F">
      <w:pPr>
        <w:pStyle w:val="BodyText"/>
        <w:spacing w:line="354" w:lineRule="exact"/>
        <w:ind w:left="6" w:right="21"/>
        <w:jc w:val="center"/>
      </w:pPr>
      <w:r>
        <w:rPr>
          <w:spacing w:val="-2"/>
        </w:rPr>
        <w:t>24</w:t>
      </w:r>
      <w:r w:rsidR="00163336">
        <w:rPr>
          <w:spacing w:val="-2"/>
        </w:rPr>
        <w:t>/10/2025</w:t>
      </w:r>
    </w:p>
    <w:p w14:paraId="401A8F2F" w14:textId="77777777" w:rsidR="00FE664F" w:rsidRDefault="00FE664F">
      <w:pPr>
        <w:pStyle w:val="BodyText"/>
      </w:pPr>
    </w:p>
    <w:p w14:paraId="55F3D72A" w14:textId="77777777" w:rsidR="00FE664F" w:rsidRDefault="00FE664F">
      <w:pPr>
        <w:pStyle w:val="BodyText"/>
        <w:spacing w:before="318"/>
      </w:pPr>
    </w:p>
    <w:p w14:paraId="06923EFA" w14:textId="77777777" w:rsidR="00FE664F" w:rsidRDefault="00163336">
      <w:pPr>
        <w:pStyle w:val="Heading1"/>
        <w:numPr>
          <w:ilvl w:val="0"/>
          <w:numId w:val="1"/>
        </w:numPr>
        <w:tabs>
          <w:tab w:val="left" w:pos="818"/>
        </w:tabs>
        <w:ind w:left="818" w:hanging="358"/>
      </w:pPr>
      <w:r w:rsidRPr="00E43AC7">
        <w:t>Enhanced ordering flow</w:t>
      </w:r>
    </w:p>
    <w:p w14:paraId="2B6E51D0" w14:textId="77777777" w:rsidR="009C46A8" w:rsidRDefault="00163336" w:rsidP="009C46A8">
      <w:pPr>
        <w:pStyle w:val="BodyText"/>
        <w:ind w:left="100" w:right="112"/>
        <w:jc w:val="both"/>
        <w:rPr>
          <w:u w:val="single"/>
        </w:rPr>
      </w:pPr>
      <w:r>
        <w:t>In the installed version of the software, the same features available in the existing web version have</w:t>
      </w:r>
      <w:r>
        <w:rPr>
          <w:spacing w:val="-4"/>
        </w:rPr>
        <w:t xml:space="preserve"> </w:t>
      </w:r>
      <w:r>
        <w:t>been</w:t>
      </w:r>
      <w:r>
        <w:rPr>
          <w:spacing w:val="-4"/>
        </w:rPr>
        <w:t xml:space="preserve"> </w:t>
      </w:r>
      <w:r>
        <w:t>introduced.</w:t>
      </w:r>
      <w:r>
        <w:rPr>
          <w:spacing w:val="-2"/>
        </w:rPr>
        <w:t xml:space="preserve"> </w:t>
      </w:r>
      <w:r>
        <w:t>A</w:t>
      </w:r>
      <w:r>
        <w:rPr>
          <w:spacing w:val="-5"/>
        </w:rPr>
        <w:t xml:space="preserve"> </w:t>
      </w:r>
      <w:r>
        <w:rPr>
          <w:b/>
        </w:rPr>
        <w:t>new</w:t>
      </w:r>
      <w:r>
        <w:rPr>
          <w:b/>
          <w:spacing w:val="-3"/>
        </w:rPr>
        <w:t xml:space="preserve"> </w:t>
      </w:r>
      <w:r>
        <w:rPr>
          <w:b/>
        </w:rPr>
        <w:t>step</w:t>
      </w:r>
      <w:r>
        <w:rPr>
          <w:b/>
          <w:spacing w:val="-5"/>
        </w:rPr>
        <w:t xml:space="preserve"> </w:t>
      </w:r>
      <w:r>
        <w:t>in</w:t>
      </w:r>
      <w:r>
        <w:rPr>
          <w:spacing w:val="-4"/>
        </w:rPr>
        <w:t xml:space="preserve"> </w:t>
      </w:r>
      <w:r>
        <w:t>the</w:t>
      </w:r>
      <w:r>
        <w:rPr>
          <w:spacing w:val="-4"/>
        </w:rPr>
        <w:t xml:space="preserve"> </w:t>
      </w:r>
      <w:r>
        <w:t>ordering</w:t>
      </w:r>
      <w:r>
        <w:rPr>
          <w:spacing w:val="-4"/>
        </w:rPr>
        <w:t xml:space="preserve"> </w:t>
      </w:r>
      <w:r>
        <w:t>mechanism</w:t>
      </w:r>
      <w:r>
        <w:rPr>
          <w:spacing w:val="-3"/>
        </w:rPr>
        <w:t xml:space="preserve"> </w:t>
      </w:r>
      <w:r>
        <w:t>allows</w:t>
      </w:r>
      <w:r>
        <w:rPr>
          <w:spacing w:val="-4"/>
        </w:rPr>
        <w:t xml:space="preserve"> </w:t>
      </w:r>
      <w:r>
        <w:rPr>
          <w:b/>
        </w:rPr>
        <w:t>partial</w:t>
      </w:r>
      <w:r>
        <w:rPr>
          <w:b/>
          <w:spacing w:val="-5"/>
        </w:rPr>
        <w:t xml:space="preserve"> </w:t>
      </w:r>
      <w:r>
        <w:rPr>
          <w:b/>
        </w:rPr>
        <w:t>ordering</w:t>
      </w:r>
      <w:r>
        <w:rPr>
          <w:b/>
          <w:spacing w:val="-5"/>
        </w:rPr>
        <w:t xml:space="preserve"> </w:t>
      </w:r>
      <w:r>
        <w:t>(removing some</w:t>
      </w:r>
      <w:r>
        <w:rPr>
          <w:spacing w:val="-4"/>
        </w:rPr>
        <w:t xml:space="preserve"> </w:t>
      </w:r>
      <w:r>
        <w:t>parts</w:t>
      </w:r>
      <w:r>
        <w:rPr>
          <w:spacing w:val="-2"/>
        </w:rPr>
        <w:t xml:space="preserve"> </w:t>
      </w:r>
      <w:r>
        <w:t>from</w:t>
      </w:r>
      <w:r>
        <w:rPr>
          <w:spacing w:val="-3"/>
        </w:rPr>
        <w:t xml:space="preserve"> </w:t>
      </w:r>
      <w:r>
        <w:t>the</w:t>
      </w:r>
      <w:r>
        <w:rPr>
          <w:spacing w:val="-3"/>
        </w:rPr>
        <w:t xml:space="preserve"> </w:t>
      </w:r>
      <w:r>
        <w:t>order,</w:t>
      </w:r>
      <w:r>
        <w:rPr>
          <w:spacing w:val="-2"/>
        </w:rPr>
        <w:t xml:space="preserve"> </w:t>
      </w:r>
      <w:r>
        <w:t>but</w:t>
      </w:r>
      <w:r>
        <w:rPr>
          <w:spacing w:val="-3"/>
        </w:rPr>
        <w:t xml:space="preserve"> </w:t>
      </w:r>
      <w:r>
        <w:t>not</w:t>
      </w:r>
      <w:r>
        <w:rPr>
          <w:spacing w:val="-3"/>
        </w:rPr>
        <w:t xml:space="preserve"> </w:t>
      </w:r>
      <w:r>
        <w:t>from</w:t>
      </w:r>
      <w:r>
        <w:rPr>
          <w:spacing w:val="-3"/>
        </w:rPr>
        <w:t xml:space="preserve"> </w:t>
      </w:r>
      <w:r>
        <w:t>the</w:t>
      </w:r>
      <w:r>
        <w:rPr>
          <w:spacing w:val="-3"/>
        </w:rPr>
        <w:t xml:space="preserve"> </w:t>
      </w:r>
      <w:r>
        <w:t>project)</w:t>
      </w:r>
      <w:r>
        <w:rPr>
          <w:spacing w:val="-1"/>
        </w:rPr>
        <w:t xml:space="preserve"> </w:t>
      </w:r>
      <w:r>
        <w:t xml:space="preserve">and </w:t>
      </w:r>
      <w:r>
        <w:rPr>
          <w:b/>
        </w:rPr>
        <w:t>attaching</w:t>
      </w:r>
      <w:r>
        <w:rPr>
          <w:b/>
          <w:spacing w:val="-6"/>
        </w:rPr>
        <w:t xml:space="preserve"> </w:t>
      </w:r>
      <w:r>
        <w:rPr>
          <w:b/>
        </w:rPr>
        <w:t>additional</w:t>
      </w:r>
      <w:r>
        <w:rPr>
          <w:b/>
          <w:spacing w:val="-1"/>
        </w:rPr>
        <w:t xml:space="preserve"> </w:t>
      </w:r>
      <w:r>
        <w:rPr>
          <w:b/>
        </w:rPr>
        <w:t>files</w:t>
      </w:r>
      <w:r>
        <w:rPr>
          <w:b/>
          <w:spacing w:val="-1"/>
        </w:rPr>
        <w:t xml:space="preserve"> </w:t>
      </w:r>
      <w:r>
        <w:t>to</w:t>
      </w:r>
      <w:r>
        <w:rPr>
          <w:spacing w:val="-2"/>
        </w:rPr>
        <w:t xml:space="preserve"> </w:t>
      </w:r>
      <w:r>
        <w:t>the</w:t>
      </w:r>
      <w:r>
        <w:rPr>
          <w:spacing w:val="-3"/>
        </w:rPr>
        <w:t xml:space="preserve"> </w:t>
      </w:r>
      <w:r>
        <w:t xml:space="preserve">order. After the user selects the Production Center and presses the </w:t>
      </w:r>
      <w:r>
        <w:rPr>
          <w:b/>
        </w:rPr>
        <w:t xml:space="preserve">Next </w:t>
      </w:r>
      <w:r>
        <w:t xml:space="preserve">button, a new page is </w:t>
      </w:r>
      <w:r>
        <w:rPr>
          <w:spacing w:val="-2"/>
        </w:rPr>
        <w:t>displayed.</w:t>
      </w:r>
      <w:r w:rsidR="00712EE4">
        <w:rPr>
          <w:spacing w:val="-2"/>
        </w:rPr>
        <w:t xml:space="preserve"> </w:t>
      </w:r>
      <w:r>
        <w:t>This</w:t>
      </w:r>
      <w:r>
        <w:rPr>
          <w:spacing w:val="-12"/>
        </w:rPr>
        <w:t xml:space="preserve"> </w:t>
      </w:r>
      <w:r>
        <w:t>new</w:t>
      </w:r>
      <w:r>
        <w:rPr>
          <w:spacing w:val="-13"/>
        </w:rPr>
        <w:t xml:space="preserve"> </w:t>
      </w:r>
      <w:r>
        <w:t>page</w:t>
      </w:r>
      <w:r>
        <w:rPr>
          <w:spacing w:val="-11"/>
        </w:rPr>
        <w:t xml:space="preserve"> </w:t>
      </w:r>
      <w:r>
        <w:t>allows</w:t>
      </w:r>
      <w:r>
        <w:rPr>
          <w:spacing w:val="-12"/>
        </w:rPr>
        <w:t xml:space="preserve"> </w:t>
      </w:r>
      <w:r>
        <w:t>users</w:t>
      </w:r>
      <w:r>
        <w:rPr>
          <w:spacing w:val="-12"/>
        </w:rPr>
        <w:t xml:space="preserve"> </w:t>
      </w:r>
      <w:r>
        <w:t>to</w:t>
      </w:r>
      <w:r>
        <w:rPr>
          <w:spacing w:val="-10"/>
        </w:rPr>
        <w:t xml:space="preserve"> </w:t>
      </w:r>
      <w:r>
        <w:rPr>
          <w:b/>
        </w:rPr>
        <w:t>remove</w:t>
      </w:r>
      <w:r>
        <w:rPr>
          <w:b/>
          <w:spacing w:val="-13"/>
        </w:rPr>
        <w:t xml:space="preserve"> </w:t>
      </w:r>
      <w:r>
        <w:rPr>
          <w:b/>
        </w:rPr>
        <w:t>parts</w:t>
      </w:r>
      <w:r>
        <w:rPr>
          <w:b/>
          <w:spacing w:val="-12"/>
        </w:rPr>
        <w:t xml:space="preserve"> </w:t>
      </w:r>
      <w:r>
        <w:t>from</w:t>
      </w:r>
      <w:r>
        <w:rPr>
          <w:spacing w:val="-13"/>
        </w:rPr>
        <w:t xml:space="preserve"> </w:t>
      </w:r>
      <w:r>
        <w:t>the</w:t>
      </w:r>
      <w:r>
        <w:rPr>
          <w:spacing w:val="-13"/>
        </w:rPr>
        <w:t xml:space="preserve"> </w:t>
      </w:r>
      <w:r>
        <w:t>order</w:t>
      </w:r>
      <w:r>
        <w:rPr>
          <w:spacing w:val="-10"/>
        </w:rPr>
        <w:t xml:space="preserve"> </w:t>
      </w:r>
      <w:r>
        <w:rPr>
          <w:b/>
        </w:rPr>
        <w:t>(</w:t>
      </w:r>
      <w:r w:rsidR="00712EE4">
        <w:rPr>
          <w:b/>
        </w:rPr>
        <w:t>1</w:t>
      </w:r>
      <w:r>
        <w:rPr>
          <w:b/>
        </w:rPr>
        <w:t>)</w:t>
      </w:r>
      <w:r>
        <w:t>,</w:t>
      </w:r>
      <w:r>
        <w:rPr>
          <w:spacing w:val="-14"/>
        </w:rPr>
        <w:t xml:space="preserve"> </w:t>
      </w:r>
      <w:r>
        <w:rPr>
          <w:b/>
        </w:rPr>
        <w:t>change</w:t>
      </w:r>
      <w:r>
        <w:rPr>
          <w:b/>
          <w:spacing w:val="-15"/>
        </w:rPr>
        <w:t xml:space="preserve"> </w:t>
      </w:r>
      <w:r>
        <w:rPr>
          <w:b/>
        </w:rPr>
        <w:t>the</w:t>
      </w:r>
      <w:r>
        <w:rPr>
          <w:b/>
          <w:spacing w:val="-12"/>
        </w:rPr>
        <w:t xml:space="preserve"> </w:t>
      </w:r>
      <w:r>
        <w:rPr>
          <w:b/>
        </w:rPr>
        <w:t>material</w:t>
      </w:r>
      <w:r>
        <w:rPr>
          <w:b/>
          <w:spacing w:val="-12"/>
        </w:rPr>
        <w:t xml:space="preserve"> </w:t>
      </w:r>
      <w:r>
        <w:rPr>
          <w:b/>
        </w:rPr>
        <w:t>(</w:t>
      </w:r>
      <w:r w:rsidR="00712EE4">
        <w:rPr>
          <w:b/>
        </w:rPr>
        <w:t>2</w:t>
      </w:r>
      <w:r>
        <w:rPr>
          <w:b/>
        </w:rPr>
        <w:t>)</w:t>
      </w:r>
      <w:r>
        <w:rPr>
          <w:b/>
          <w:spacing w:val="-10"/>
        </w:rPr>
        <w:t xml:space="preserve"> </w:t>
      </w:r>
      <w:r>
        <w:t>or</w:t>
      </w:r>
      <w:r>
        <w:rPr>
          <w:spacing w:val="-11"/>
        </w:rPr>
        <w:t xml:space="preserve"> </w:t>
      </w:r>
      <w:r>
        <w:rPr>
          <w:b/>
        </w:rPr>
        <w:t>color (</w:t>
      </w:r>
      <w:r w:rsidR="00712EE4">
        <w:rPr>
          <w:b/>
        </w:rPr>
        <w:t>3</w:t>
      </w:r>
      <w:r>
        <w:rPr>
          <w:b/>
        </w:rPr>
        <w:t>)</w:t>
      </w:r>
      <w:r>
        <w:t xml:space="preserve">, or </w:t>
      </w:r>
      <w:r>
        <w:rPr>
          <w:b/>
        </w:rPr>
        <w:t>attach additional files (</w:t>
      </w:r>
      <w:r w:rsidR="00712EE4">
        <w:rPr>
          <w:b/>
        </w:rPr>
        <w:t>4</w:t>
      </w:r>
      <w:r>
        <w:rPr>
          <w:b/>
        </w:rPr>
        <w:t>)</w:t>
      </w:r>
      <w:r>
        <w:t xml:space="preserve">. The original project stored on the customer's hard drive will not be modified by these changes. </w:t>
      </w:r>
      <w:r>
        <w:rPr>
          <w:u w:val="single"/>
        </w:rPr>
        <w:t>All modifications are performed in memory and apply only to</w:t>
      </w:r>
      <w:r>
        <w:t xml:space="preserve"> </w:t>
      </w:r>
      <w:r>
        <w:rPr>
          <w:u w:val="single"/>
        </w:rPr>
        <w:t>the current order!</w:t>
      </w:r>
    </w:p>
    <w:p w14:paraId="2D4C049D" w14:textId="2E475624" w:rsidR="00FE664F" w:rsidRPr="002609E0" w:rsidRDefault="002609E0" w:rsidP="002609E0">
      <w:pPr>
        <w:pStyle w:val="BodyText"/>
        <w:ind w:left="100" w:right="112"/>
        <w:jc w:val="center"/>
        <w:rPr>
          <w:u w:val="single"/>
        </w:rPr>
      </w:pPr>
      <w:r w:rsidRPr="002609E0">
        <w:rPr>
          <w:noProof/>
        </w:rPr>
        <w:drawing>
          <wp:inline distT="0" distB="0" distL="0" distR="0" wp14:anchorId="04A45D7D" wp14:editId="0C03B53C">
            <wp:extent cx="6324600" cy="3438525"/>
            <wp:effectExtent l="0" t="0" r="0" b="9525"/>
            <wp:docPr id="80840142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1426" name="Picture 2" descr="A screenshot of a compu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4600" cy="3438525"/>
                    </a:xfrm>
                    <a:prstGeom prst="rect">
                      <a:avLst/>
                    </a:prstGeom>
                    <a:noFill/>
                    <a:ln>
                      <a:noFill/>
                    </a:ln>
                  </pic:spPr>
                </pic:pic>
              </a:graphicData>
            </a:graphic>
          </wp:inline>
        </w:drawing>
      </w:r>
    </w:p>
    <w:p w14:paraId="4DEE3A88" w14:textId="77777777" w:rsidR="001D3FE9" w:rsidRDefault="00163336">
      <w:pPr>
        <w:spacing w:before="297"/>
        <w:ind w:left="100" w:right="113"/>
        <w:jc w:val="both"/>
        <w:rPr>
          <w:noProof/>
        </w:rPr>
      </w:pPr>
      <w:r>
        <w:t xml:space="preserve">For </w:t>
      </w:r>
      <w:r>
        <w:rPr>
          <w:b/>
        </w:rPr>
        <w:t>3Shape</w:t>
      </w:r>
      <w:r>
        <w:rPr>
          <w:b/>
          <w:spacing w:val="-1"/>
        </w:rPr>
        <w:t xml:space="preserve"> </w:t>
      </w:r>
      <w:r>
        <w:rPr>
          <w:b/>
        </w:rPr>
        <w:t xml:space="preserve">cases, CAM-relevant files </w:t>
      </w:r>
      <w:r>
        <w:t>will</w:t>
      </w:r>
      <w:r>
        <w:rPr>
          <w:spacing w:val="-1"/>
        </w:rPr>
        <w:t xml:space="preserve"> </w:t>
      </w:r>
      <w:r>
        <w:t>be automatically</w:t>
      </w:r>
      <w:r>
        <w:rPr>
          <w:spacing w:val="-2"/>
        </w:rPr>
        <w:t xml:space="preserve"> </w:t>
      </w:r>
      <w:r>
        <w:t>loaded and</w:t>
      </w:r>
      <w:r>
        <w:rPr>
          <w:spacing w:val="-1"/>
        </w:rPr>
        <w:t xml:space="preserve"> </w:t>
      </w:r>
      <w:r>
        <w:t>added to the</w:t>
      </w:r>
      <w:r>
        <w:rPr>
          <w:spacing w:val="-2"/>
        </w:rPr>
        <w:t xml:space="preserve"> </w:t>
      </w:r>
      <w:r>
        <w:t>order</w:t>
      </w:r>
      <w:r w:rsidR="00F95431">
        <w:t xml:space="preserve"> (5)</w:t>
      </w:r>
      <w:r>
        <w:t>. These files cannot be removed from the order.</w:t>
      </w:r>
      <w:r w:rsidR="001D3FE9" w:rsidRPr="001D3FE9">
        <w:rPr>
          <w:noProof/>
        </w:rPr>
        <w:t xml:space="preserve"> </w:t>
      </w:r>
    </w:p>
    <w:p w14:paraId="0754162B" w14:textId="77777777" w:rsidR="00960E4D" w:rsidRDefault="00960E4D">
      <w:pPr>
        <w:spacing w:before="297"/>
        <w:ind w:left="100" w:right="113"/>
        <w:jc w:val="both"/>
        <w:rPr>
          <w:noProof/>
        </w:rPr>
      </w:pPr>
    </w:p>
    <w:p w14:paraId="06B2542C" w14:textId="77777777" w:rsidR="00960E4D" w:rsidRDefault="00960E4D">
      <w:pPr>
        <w:spacing w:before="297"/>
        <w:ind w:left="100" w:right="113"/>
        <w:jc w:val="both"/>
        <w:rPr>
          <w:noProof/>
        </w:rPr>
      </w:pPr>
    </w:p>
    <w:p w14:paraId="5859B52E" w14:textId="35D6D3D7" w:rsidR="00FE664F" w:rsidRDefault="001D3FE9" w:rsidP="001D3FE9">
      <w:pPr>
        <w:spacing w:before="297"/>
        <w:ind w:left="100" w:right="113"/>
        <w:jc w:val="center"/>
      </w:pPr>
      <w:r>
        <w:rPr>
          <w:noProof/>
        </w:rPr>
        <w:lastRenderedPageBreak/>
        <w:drawing>
          <wp:inline distT="0" distB="0" distL="0" distR="0" wp14:anchorId="0D89A41E" wp14:editId="2BC6A98F">
            <wp:extent cx="6324600" cy="3425825"/>
            <wp:effectExtent l="0" t="0" r="0" b="3175"/>
            <wp:docPr id="19322593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59385" name="Picture 1" descr="A screenshot of a computer&#10;&#10;AI-generated content may be incorrect."/>
                    <pic:cNvPicPr/>
                  </pic:nvPicPr>
                  <pic:blipFill>
                    <a:blip r:embed="rId8"/>
                    <a:stretch>
                      <a:fillRect/>
                    </a:stretch>
                  </pic:blipFill>
                  <pic:spPr>
                    <a:xfrm>
                      <a:off x="0" y="0"/>
                      <a:ext cx="6324600" cy="3425825"/>
                    </a:xfrm>
                    <a:prstGeom prst="rect">
                      <a:avLst/>
                    </a:prstGeom>
                  </pic:spPr>
                </pic:pic>
              </a:graphicData>
            </a:graphic>
          </wp:inline>
        </w:drawing>
      </w:r>
    </w:p>
    <w:p w14:paraId="034D1901" w14:textId="30BAE6BE" w:rsidR="00FE664F" w:rsidRDefault="00163336">
      <w:pPr>
        <w:pStyle w:val="BodyText"/>
        <w:spacing w:before="229"/>
        <w:ind w:left="100" w:right="114"/>
        <w:jc w:val="both"/>
      </w:pPr>
      <w:r>
        <w:t>There is also an enhancement for order cases where both construction info and model info are present. The</w:t>
      </w:r>
      <w:r>
        <w:rPr>
          <w:spacing w:val="-1"/>
        </w:rPr>
        <w:t xml:space="preserve"> </w:t>
      </w:r>
      <w:r>
        <w:t>user can</w:t>
      </w:r>
      <w:r>
        <w:rPr>
          <w:spacing w:val="-1"/>
        </w:rPr>
        <w:t xml:space="preserve"> </w:t>
      </w:r>
      <w:r>
        <w:t xml:space="preserve">easily </w:t>
      </w:r>
      <w:r>
        <w:rPr>
          <w:b/>
        </w:rPr>
        <w:t xml:space="preserve">control </w:t>
      </w:r>
      <w:r>
        <w:t>whether production</w:t>
      </w:r>
      <w:r>
        <w:rPr>
          <w:spacing w:val="-1"/>
        </w:rPr>
        <w:t xml:space="preserve"> </w:t>
      </w:r>
      <w:r>
        <w:t>should be</w:t>
      </w:r>
      <w:r>
        <w:rPr>
          <w:spacing w:val="-1"/>
        </w:rPr>
        <w:t xml:space="preserve"> </w:t>
      </w:r>
      <w:r>
        <w:t xml:space="preserve">based on </w:t>
      </w:r>
      <w:r>
        <w:rPr>
          <w:b/>
        </w:rPr>
        <w:t>construction info, model info</w:t>
      </w:r>
      <w:r>
        <w:t xml:space="preserve">, or both </w:t>
      </w:r>
      <w:r>
        <w:rPr>
          <w:b/>
        </w:rPr>
        <w:t>(</w:t>
      </w:r>
      <w:r w:rsidR="002609E0">
        <w:rPr>
          <w:b/>
        </w:rPr>
        <w:t>6</w:t>
      </w:r>
      <w:r>
        <w:rPr>
          <w:b/>
        </w:rPr>
        <w:t>)</w:t>
      </w:r>
      <w:r>
        <w:t>. For model info, it is also possible to remove parts from the order or change the material or color.</w:t>
      </w:r>
    </w:p>
    <w:p w14:paraId="7E8D5C7D" w14:textId="792D2F3A" w:rsidR="00FE664F" w:rsidRDefault="00163336" w:rsidP="00960E4D">
      <w:pPr>
        <w:pStyle w:val="BodyText"/>
        <w:spacing w:before="198"/>
        <w:ind w:left="100" w:right="119"/>
        <w:jc w:val="both"/>
        <w:sectPr w:rsidR="00FE664F">
          <w:headerReference w:type="default" r:id="rId9"/>
          <w:footerReference w:type="default" r:id="rId10"/>
          <w:pgSz w:w="11900" w:h="16850"/>
          <w:pgMar w:top="1580" w:right="960" w:bottom="1100" w:left="980" w:header="453" w:footer="906" w:gutter="0"/>
          <w:cols w:space="720"/>
        </w:sectPr>
      </w:pPr>
      <w:r>
        <w:t xml:space="preserve">After the user presses </w:t>
      </w:r>
      <w:r>
        <w:rPr>
          <w:b/>
        </w:rPr>
        <w:t>Order</w:t>
      </w:r>
      <w:r>
        <w:t>, they will receive an offer page reflecting the applied changes and can proceed to place the order as usual.</w:t>
      </w:r>
    </w:p>
    <w:p w14:paraId="598FC57B" w14:textId="77777777" w:rsidR="00FE664F" w:rsidRDefault="00FE664F">
      <w:pPr>
        <w:pStyle w:val="BodyText"/>
        <w:spacing w:before="13"/>
        <w:rPr>
          <w:sz w:val="28"/>
        </w:rPr>
      </w:pPr>
    </w:p>
    <w:p w14:paraId="7B97F2D8" w14:textId="77777777" w:rsidR="00FE664F" w:rsidRDefault="00163336">
      <w:pPr>
        <w:pStyle w:val="Heading1"/>
        <w:numPr>
          <w:ilvl w:val="0"/>
          <w:numId w:val="1"/>
        </w:numPr>
        <w:tabs>
          <w:tab w:val="left" w:pos="818"/>
        </w:tabs>
        <w:ind w:left="818" w:hanging="358"/>
      </w:pPr>
      <w:r w:rsidRPr="00E43AC7">
        <w:t>Order Details: Quality Control Enhancements</w:t>
      </w:r>
    </w:p>
    <w:p w14:paraId="0F4C4FA5" w14:textId="77777777" w:rsidR="00FE664F" w:rsidRDefault="00163336">
      <w:pPr>
        <w:ind w:left="100" w:right="113"/>
        <w:jc w:val="both"/>
      </w:pPr>
      <w:r>
        <w:t>In</w:t>
      </w:r>
      <w:r>
        <w:rPr>
          <w:spacing w:val="-3"/>
        </w:rPr>
        <w:t xml:space="preserve"> </w:t>
      </w:r>
      <w:r>
        <w:t>the</w:t>
      </w:r>
      <w:r>
        <w:rPr>
          <w:spacing w:val="-3"/>
        </w:rPr>
        <w:t xml:space="preserve"> </w:t>
      </w:r>
      <w:r>
        <w:rPr>
          <w:b/>
        </w:rPr>
        <w:t>Order</w:t>
      </w:r>
      <w:r>
        <w:rPr>
          <w:b/>
          <w:spacing w:val="-3"/>
        </w:rPr>
        <w:t xml:space="preserve"> </w:t>
      </w:r>
      <w:r>
        <w:rPr>
          <w:b/>
        </w:rPr>
        <w:t>Details</w:t>
      </w:r>
      <w:r>
        <w:rPr>
          <w:b/>
          <w:spacing w:val="-2"/>
        </w:rPr>
        <w:t xml:space="preserve"> </w:t>
      </w:r>
      <w:r>
        <w:rPr>
          <w:b/>
        </w:rPr>
        <w:t>–</w:t>
      </w:r>
      <w:r>
        <w:rPr>
          <w:b/>
          <w:spacing w:val="-5"/>
        </w:rPr>
        <w:t xml:space="preserve"> </w:t>
      </w:r>
      <w:r>
        <w:rPr>
          <w:b/>
        </w:rPr>
        <w:t>Products</w:t>
      </w:r>
      <w:r>
        <w:rPr>
          <w:b/>
          <w:spacing w:val="-4"/>
        </w:rPr>
        <w:t xml:space="preserve"> </w:t>
      </w:r>
      <w:r>
        <w:t>tab,</w:t>
      </w:r>
      <w:r>
        <w:rPr>
          <w:spacing w:val="-2"/>
        </w:rPr>
        <w:t xml:space="preserve"> </w:t>
      </w:r>
      <w:r>
        <w:t>the</w:t>
      </w:r>
      <w:r>
        <w:rPr>
          <w:spacing w:val="-3"/>
        </w:rPr>
        <w:t xml:space="preserve"> </w:t>
      </w:r>
      <w:r>
        <w:t>quality</w:t>
      </w:r>
      <w:r>
        <w:rPr>
          <w:spacing w:val="-3"/>
        </w:rPr>
        <w:t xml:space="preserve"> </w:t>
      </w:r>
      <w:r>
        <w:t>control</w:t>
      </w:r>
      <w:r>
        <w:rPr>
          <w:spacing w:val="-5"/>
        </w:rPr>
        <w:t xml:space="preserve"> </w:t>
      </w:r>
      <w:r>
        <w:t>section</w:t>
      </w:r>
      <w:r>
        <w:rPr>
          <w:spacing w:val="-3"/>
        </w:rPr>
        <w:t xml:space="preserve"> </w:t>
      </w:r>
      <w:r>
        <w:t>has</w:t>
      </w:r>
      <w:r>
        <w:rPr>
          <w:spacing w:val="-4"/>
        </w:rPr>
        <w:t xml:space="preserve"> </w:t>
      </w:r>
      <w:r>
        <w:t>been</w:t>
      </w:r>
      <w:r>
        <w:rPr>
          <w:spacing w:val="-3"/>
        </w:rPr>
        <w:t xml:space="preserve"> </w:t>
      </w:r>
      <w:r>
        <w:t>updated.</w:t>
      </w:r>
      <w:r>
        <w:rPr>
          <w:spacing w:val="-2"/>
        </w:rPr>
        <w:t xml:space="preserve"> </w:t>
      </w:r>
      <w:r>
        <w:t>The</w:t>
      </w:r>
      <w:r>
        <w:rPr>
          <w:spacing w:val="-3"/>
        </w:rPr>
        <w:t xml:space="preserve"> </w:t>
      </w:r>
      <w:r>
        <w:t>goal</w:t>
      </w:r>
      <w:r>
        <w:rPr>
          <w:spacing w:val="-3"/>
        </w:rPr>
        <w:t xml:space="preserve"> </w:t>
      </w:r>
      <w:r>
        <w:t>was to simplify and reduce the number of quality categories so that they can be generalized across all</w:t>
      </w:r>
      <w:r>
        <w:rPr>
          <w:spacing w:val="-6"/>
        </w:rPr>
        <w:t xml:space="preserve"> </w:t>
      </w:r>
      <w:r>
        <w:t>services</w:t>
      </w:r>
      <w:r>
        <w:rPr>
          <w:spacing w:val="-5"/>
        </w:rPr>
        <w:t xml:space="preserve"> </w:t>
      </w:r>
      <w:r>
        <w:t>and</w:t>
      </w:r>
      <w:r>
        <w:rPr>
          <w:spacing w:val="-6"/>
        </w:rPr>
        <w:t xml:space="preserve"> </w:t>
      </w:r>
      <w:r>
        <w:t>indications.</w:t>
      </w:r>
      <w:r>
        <w:rPr>
          <w:spacing w:val="-4"/>
        </w:rPr>
        <w:t xml:space="preserve"> </w:t>
      </w:r>
      <w:r>
        <w:t>The</w:t>
      </w:r>
      <w:r>
        <w:rPr>
          <w:spacing w:val="-7"/>
        </w:rPr>
        <w:t xml:space="preserve"> </w:t>
      </w:r>
      <w:r>
        <w:t>new</w:t>
      </w:r>
      <w:r>
        <w:rPr>
          <w:spacing w:val="-6"/>
        </w:rPr>
        <w:t xml:space="preserve"> </w:t>
      </w:r>
      <w:r>
        <w:t>system</w:t>
      </w:r>
      <w:r>
        <w:rPr>
          <w:spacing w:val="-6"/>
        </w:rPr>
        <w:t xml:space="preserve"> </w:t>
      </w:r>
      <w:r>
        <w:t>includes</w:t>
      </w:r>
      <w:r>
        <w:rPr>
          <w:spacing w:val="-5"/>
        </w:rPr>
        <w:t xml:space="preserve"> </w:t>
      </w:r>
      <w:r>
        <w:t>two</w:t>
      </w:r>
      <w:r>
        <w:rPr>
          <w:spacing w:val="-5"/>
        </w:rPr>
        <w:t xml:space="preserve"> </w:t>
      </w:r>
      <w:r>
        <w:t>quality</w:t>
      </w:r>
      <w:r>
        <w:rPr>
          <w:spacing w:val="-6"/>
        </w:rPr>
        <w:t xml:space="preserve"> </w:t>
      </w:r>
      <w:r>
        <w:t>checks:</w:t>
      </w:r>
      <w:r>
        <w:rPr>
          <w:spacing w:val="-1"/>
        </w:rPr>
        <w:t xml:space="preserve"> </w:t>
      </w:r>
      <w:r>
        <w:rPr>
          <w:b/>
        </w:rPr>
        <w:t>Production</w:t>
      </w:r>
      <w:r>
        <w:rPr>
          <w:b/>
          <w:spacing w:val="-5"/>
        </w:rPr>
        <w:t xml:space="preserve"> </w:t>
      </w:r>
      <w:r>
        <w:rPr>
          <w:b/>
        </w:rPr>
        <w:t>Check</w:t>
      </w:r>
      <w:r>
        <w:rPr>
          <w:b/>
          <w:spacing w:val="-5"/>
        </w:rPr>
        <w:t xml:space="preserve"> </w:t>
      </w:r>
      <w:r>
        <w:rPr>
          <w:b/>
        </w:rPr>
        <w:t xml:space="preserve">(1) </w:t>
      </w:r>
      <w:r>
        <w:t xml:space="preserve">and </w:t>
      </w:r>
      <w:r>
        <w:rPr>
          <w:b/>
        </w:rPr>
        <w:t>End-of-Line Check (2)</w:t>
      </w:r>
      <w:r>
        <w:t>.</w:t>
      </w:r>
    </w:p>
    <w:p w14:paraId="7D981420" w14:textId="77777777" w:rsidR="00FE664F" w:rsidRDefault="00163336">
      <w:pPr>
        <w:pStyle w:val="BodyText"/>
        <w:spacing w:before="154"/>
        <w:ind w:left="100" w:right="113"/>
        <w:jc w:val="both"/>
      </w:pPr>
      <w:r>
        <w:t>To proceed with shipping or pickup, all products within the given order must pass the End-of- Line Check. The Production Check can be skipped, as the necessity to perform this may vary depending on the internal processes of the respective Production Center.</w:t>
      </w:r>
    </w:p>
    <w:p w14:paraId="4E490FC0" w14:textId="56CE6A99" w:rsidR="00FE664F" w:rsidRDefault="009C1F97" w:rsidP="00AF679F">
      <w:pPr>
        <w:pStyle w:val="BodyText"/>
        <w:spacing w:before="10"/>
        <w:jc w:val="center"/>
        <w:rPr>
          <w:sz w:val="11"/>
        </w:rPr>
      </w:pPr>
      <w:r>
        <w:rPr>
          <w:noProof/>
        </w:rPr>
        <w:drawing>
          <wp:inline distT="0" distB="0" distL="0" distR="0" wp14:anchorId="0B6C47FB" wp14:editId="4456F55A">
            <wp:extent cx="5816852" cy="3480767"/>
            <wp:effectExtent l="0" t="0" r="0" b="5715"/>
            <wp:docPr id="1932408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0872" name="Picture 1" descr="A screenshot of a computer&#10;&#10;AI-generated content may be incorrect."/>
                    <pic:cNvPicPr/>
                  </pic:nvPicPr>
                  <pic:blipFill>
                    <a:blip r:embed="rId11"/>
                    <a:stretch>
                      <a:fillRect/>
                    </a:stretch>
                  </pic:blipFill>
                  <pic:spPr>
                    <a:xfrm>
                      <a:off x="0" y="0"/>
                      <a:ext cx="5822436" cy="3484108"/>
                    </a:xfrm>
                    <a:prstGeom prst="rect">
                      <a:avLst/>
                    </a:prstGeom>
                  </pic:spPr>
                </pic:pic>
              </a:graphicData>
            </a:graphic>
          </wp:inline>
        </w:drawing>
      </w:r>
    </w:p>
    <w:p w14:paraId="63EE29F7" w14:textId="77777777" w:rsidR="00FE664F" w:rsidRDefault="00FE664F">
      <w:pPr>
        <w:rPr>
          <w:sz w:val="11"/>
        </w:rPr>
        <w:sectPr w:rsidR="00FE664F">
          <w:pgSz w:w="11900" w:h="16850"/>
          <w:pgMar w:top="1580" w:right="960" w:bottom="1100" w:left="980" w:header="453" w:footer="906" w:gutter="0"/>
          <w:cols w:space="720"/>
        </w:sectPr>
      </w:pPr>
    </w:p>
    <w:p w14:paraId="42CCD42E" w14:textId="77777777" w:rsidR="00FE664F" w:rsidRDefault="00163336">
      <w:pPr>
        <w:pStyle w:val="BodyText"/>
        <w:spacing w:before="47" w:line="368" w:lineRule="exact"/>
        <w:ind w:left="100"/>
        <w:jc w:val="both"/>
        <w:rPr>
          <w:b/>
        </w:rPr>
      </w:pPr>
      <w:r>
        <w:lastRenderedPageBreak/>
        <w:t>All</w:t>
      </w:r>
      <w:r>
        <w:rPr>
          <w:spacing w:val="8"/>
        </w:rPr>
        <w:t xml:space="preserve"> </w:t>
      </w:r>
      <w:r>
        <w:t>performed</w:t>
      </w:r>
      <w:r>
        <w:rPr>
          <w:spacing w:val="11"/>
        </w:rPr>
        <w:t xml:space="preserve"> </w:t>
      </w:r>
      <w:r>
        <w:t>quality</w:t>
      </w:r>
      <w:r>
        <w:rPr>
          <w:spacing w:val="10"/>
        </w:rPr>
        <w:t xml:space="preserve"> </w:t>
      </w:r>
      <w:r>
        <w:t>control</w:t>
      </w:r>
      <w:r>
        <w:rPr>
          <w:spacing w:val="11"/>
        </w:rPr>
        <w:t xml:space="preserve"> </w:t>
      </w:r>
      <w:r>
        <w:t>actions</w:t>
      </w:r>
      <w:r>
        <w:rPr>
          <w:spacing w:val="11"/>
        </w:rPr>
        <w:t xml:space="preserve"> </w:t>
      </w:r>
      <w:r>
        <w:t>are</w:t>
      </w:r>
      <w:r>
        <w:rPr>
          <w:spacing w:val="10"/>
        </w:rPr>
        <w:t xml:space="preserve"> </w:t>
      </w:r>
      <w:r>
        <w:t>logged,</w:t>
      </w:r>
      <w:r>
        <w:rPr>
          <w:spacing w:val="11"/>
        </w:rPr>
        <w:t xml:space="preserve"> </w:t>
      </w:r>
      <w:r>
        <w:t>and</w:t>
      </w:r>
      <w:r>
        <w:rPr>
          <w:spacing w:val="11"/>
        </w:rPr>
        <w:t xml:space="preserve"> </w:t>
      </w:r>
      <w:r>
        <w:t>an</w:t>
      </w:r>
      <w:r>
        <w:rPr>
          <w:spacing w:val="12"/>
        </w:rPr>
        <w:t xml:space="preserve"> </w:t>
      </w:r>
      <w:r>
        <w:t>overview</w:t>
      </w:r>
      <w:r>
        <w:rPr>
          <w:spacing w:val="11"/>
        </w:rPr>
        <w:t xml:space="preserve"> </w:t>
      </w:r>
      <w:r>
        <w:t>can</w:t>
      </w:r>
      <w:r>
        <w:rPr>
          <w:spacing w:val="10"/>
        </w:rPr>
        <w:t xml:space="preserve"> </w:t>
      </w:r>
      <w:r>
        <w:t>be</w:t>
      </w:r>
      <w:r>
        <w:rPr>
          <w:spacing w:val="9"/>
        </w:rPr>
        <w:t xml:space="preserve"> </w:t>
      </w:r>
      <w:r>
        <w:t>accessed</w:t>
      </w:r>
      <w:r>
        <w:rPr>
          <w:spacing w:val="11"/>
        </w:rPr>
        <w:t xml:space="preserve"> </w:t>
      </w:r>
      <w:r>
        <w:t>via</w:t>
      </w:r>
      <w:r>
        <w:rPr>
          <w:spacing w:val="9"/>
        </w:rPr>
        <w:t xml:space="preserve"> </w:t>
      </w:r>
      <w:r>
        <w:t>the</w:t>
      </w:r>
      <w:r>
        <w:rPr>
          <w:spacing w:val="22"/>
        </w:rPr>
        <w:t xml:space="preserve"> </w:t>
      </w:r>
      <w:r>
        <w:rPr>
          <w:b/>
          <w:spacing w:val="-5"/>
        </w:rPr>
        <w:t>Log</w:t>
      </w:r>
    </w:p>
    <w:p w14:paraId="46F4AE52" w14:textId="77777777" w:rsidR="00FE664F" w:rsidRDefault="00163336">
      <w:pPr>
        <w:spacing w:line="368" w:lineRule="exact"/>
        <w:ind w:left="100"/>
      </w:pPr>
      <w:r>
        <w:rPr>
          <w:b/>
        </w:rPr>
        <w:t>(3)</w:t>
      </w:r>
      <w:r>
        <w:rPr>
          <w:b/>
          <w:spacing w:val="-3"/>
        </w:rPr>
        <w:t xml:space="preserve"> </w:t>
      </w:r>
      <w:r>
        <w:rPr>
          <w:spacing w:val="-2"/>
        </w:rPr>
        <w:t>button.</w:t>
      </w:r>
    </w:p>
    <w:p w14:paraId="33D04FD0" w14:textId="77777777" w:rsidR="00FE664F" w:rsidRDefault="00FE664F">
      <w:pPr>
        <w:pStyle w:val="BodyText"/>
      </w:pPr>
    </w:p>
    <w:p w14:paraId="5992B81A" w14:textId="77777777" w:rsidR="00FE664F" w:rsidRDefault="00FE664F">
      <w:pPr>
        <w:pStyle w:val="BodyText"/>
        <w:spacing w:before="279"/>
      </w:pPr>
    </w:p>
    <w:p w14:paraId="6CAD999B" w14:textId="77777777" w:rsidR="00FE664F" w:rsidRDefault="00163336" w:rsidP="00E43AC7">
      <w:pPr>
        <w:pStyle w:val="Heading1"/>
        <w:numPr>
          <w:ilvl w:val="0"/>
          <w:numId w:val="1"/>
        </w:numPr>
        <w:tabs>
          <w:tab w:val="left" w:pos="818"/>
        </w:tabs>
        <w:ind w:left="818" w:hanging="358"/>
      </w:pPr>
      <w:r w:rsidRPr="00E43AC7">
        <w:t>Standalone Quality Control Enhancements</w:t>
      </w:r>
    </w:p>
    <w:p w14:paraId="5AEAB92E" w14:textId="77777777" w:rsidR="00FE664F" w:rsidRDefault="00163336">
      <w:pPr>
        <w:pStyle w:val="BodyText"/>
        <w:ind w:left="100" w:right="114"/>
        <w:jc w:val="both"/>
      </w:pPr>
      <w:r>
        <w:t xml:space="preserve">The standalone Quality Control module, accessible from the Production Center menu </w:t>
      </w:r>
      <w:r>
        <w:rPr>
          <w:b/>
        </w:rPr>
        <w:t>(1)</w:t>
      </w:r>
      <w:r>
        <w:t xml:space="preserve">, has been updated to reflect changes in the quality control categories. It now includes only two categories: </w:t>
      </w:r>
      <w:r>
        <w:rPr>
          <w:b/>
        </w:rPr>
        <w:t xml:space="preserve">Production Check </w:t>
      </w:r>
      <w:r>
        <w:t xml:space="preserve">and </w:t>
      </w:r>
      <w:r>
        <w:rPr>
          <w:b/>
        </w:rPr>
        <w:t>End-of-Line Check</w:t>
      </w:r>
      <w:r>
        <w:t>.</w:t>
      </w:r>
    </w:p>
    <w:p w14:paraId="79CF0CDF" w14:textId="04039AFD" w:rsidR="00FE664F" w:rsidRDefault="009C1F97" w:rsidP="00AF679F">
      <w:pPr>
        <w:pStyle w:val="BodyText"/>
        <w:spacing w:before="5"/>
        <w:jc w:val="center"/>
        <w:rPr>
          <w:sz w:val="11"/>
        </w:rPr>
      </w:pPr>
      <w:r>
        <w:rPr>
          <w:noProof/>
        </w:rPr>
        <w:drawing>
          <wp:inline distT="0" distB="0" distL="0" distR="0" wp14:anchorId="4C61292A" wp14:editId="0E5A4FCF">
            <wp:extent cx="5930774" cy="3548937"/>
            <wp:effectExtent l="0" t="0" r="0" b="0"/>
            <wp:docPr id="13798404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40435" name="Picture 1" descr="A screenshot of a computer&#10;&#10;AI-generated content may be incorrect."/>
                    <pic:cNvPicPr/>
                  </pic:nvPicPr>
                  <pic:blipFill>
                    <a:blip r:embed="rId12"/>
                    <a:stretch>
                      <a:fillRect/>
                    </a:stretch>
                  </pic:blipFill>
                  <pic:spPr>
                    <a:xfrm>
                      <a:off x="0" y="0"/>
                      <a:ext cx="5943447" cy="3556520"/>
                    </a:xfrm>
                    <a:prstGeom prst="rect">
                      <a:avLst/>
                    </a:prstGeom>
                  </pic:spPr>
                </pic:pic>
              </a:graphicData>
            </a:graphic>
          </wp:inline>
        </w:drawing>
      </w:r>
    </w:p>
    <w:p w14:paraId="172DCE2F" w14:textId="77777777" w:rsidR="00FE664F" w:rsidRDefault="00163336">
      <w:pPr>
        <w:pStyle w:val="BodyText"/>
        <w:spacing w:before="190"/>
        <w:ind w:left="100" w:right="113"/>
        <w:jc w:val="both"/>
      </w:pPr>
      <w:r>
        <w:t xml:space="preserve">The user interface has been redesigned that it can be operated also via a QR code reader, enhancing productivity. First, the QR code of the product is scanned (2), then the QR code indicating whether the check was passed or failed is scanned (3). Similar to the order details, only the </w:t>
      </w:r>
      <w:r>
        <w:rPr>
          <w:b/>
        </w:rPr>
        <w:t xml:space="preserve">End-of-Line Check </w:t>
      </w:r>
      <w:r>
        <w:t>is mandatory. The QR codes can be printed and used in a printed form (4).</w:t>
      </w:r>
    </w:p>
    <w:p w14:paraId="534BAEA0" w14:textId="77777777" w:rsidR="00FE664F" w:rsidRDefault="00FE664F">
      <w:pPr>
        <w:jc w:val="both"/>
        <w:sectPr w:rsidR="00FE664F">
          <w:pgSz w:w="11900" w:h="16850"/>
          <w:pgMar w:top="1580" w:right="960" w:bottom="1100" w:left="980" w:header="453" w:footer="906" w:gutter="0"/>
          <w:cols w:space="720"/>
        </w:sectPr>
      </w:pPr>
    </w:p>
    <w:p w14:paraId="197709E4" w14:textId="394DCC34" w:rsidR="00FE664F" w:rsidRDefault="009C1F97" w:rsidP="00AF679F">
      <w:pPr>
        <w:pStyle w:val="BodyText"/>
        <w:ind w:left="995"/>
        <w:jc w:val="center"/>
        <w:rPr>
          <w:sz w:val="20"/>
        </w:rPr>
      </w:pPr>
      <w:r>
        <w:rPr>
          <w:noProof/>
        </w:rPr>
        <w:lastRenderedPageBreak/>
        <w:drawing>
          <wp:inline distT="0" distB="0" distL="0" distR="0" wp14:anchorId="789FB6E9" wp14:editId="5DF168A4">
            <wp:extent cx="3743608" cy="4456478"/>
            <wp:effectExtent l="0" t="0" r="9525" b="1270"/>
            <wp:docPr id="599168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68670" name="Picture 1" descr="A screenshot of a computer&#10;&#10;AI-generated content may be incorrect."/>
                    <pic:cNvPicPr/>
                  </pic:nvPicPr>
                  <pic:blipFill>
                    <a:blip r:embed="rId13"/>
                    <a:stretch>
                      <a:fillRect/>
                    </a:stretch>
                  </pic:blipFill>
                  <pic:spPr>
                    <a:xfrm>
                      <a:off x="0" y="0"/>
                      <a:ext cx="3755657" cy="4470821"/>
                    </a:xfrm>
                    <a:prstGeom prst="rect">
                      <a:avLst/>
                    </a:prstGeom>
                  </pic:spPr>
                </pic:pic>
              </a:graphicData>
            </a:graphic>
          </wp:inline>
        </w:drawing>
      </w:r>
    </w:p>
    <w:p w14:paraId="06C33A89" w14:textId="77777777" w:rsidR="00FE664F" w:rsidRDefault="00163336">
      <w:pPr>
        <w:pStyle w:val="BodyText"/>
        <w:spacing w:before="190"/>
        <w:ind w:left="100" w:right="115"/>
        <w:jc w:val="both"/>
      </w:pPr>
      <w:r>
        <w:t>Once</w:t>
      </w:r>
      <w:r>
        <w:rPr>
          <w:spacing w:val="-9"/>
        </w:rPr>
        <w:t xml:space="preserve"> </w:t>
      </w:r>
      <w:r>
        <w:t>all</w:t>
      </w:r>
      <w:r>
        <w:rPr>
          <w:spacing w:val="-8"/>
        </w:rPr>
        <w:t xml:space="preserve"> </w:t>
      </w:r>
      <w:r>
        <w:t>parts</w:t>
      </w:r>
      <w:r>
        <w:rPr>
          <w:spacing w:val="-7"/>
        </w:rPr>
        <w:t xml:space="preserve"> </w:t>
      </w:r>
      <w:r>
        <w:t>related</w:t>
      </w:r>
      <w:r>
        <w:rPr>
          <w:spacing w:val="-8"/>
        </w:rPr>
        <w:t xml:space="preserve"> </w:t>
      </w:r>
      <w:r>
        <w:t>to</w:t>
      </w:r>
      <w:r>
        <w:rPr>
          <w:spacing w:val="-9"/>
        </w:rPr>
        <w:t xml:space="preserve"> </w:t>
      </w:r>
      <w:r>
        <w:t>an</w:t>
      </w:r>
      <w:r>
        <w:rPr>
          <w:spacing w:val="-8"/>
        </w:rPr>
        <w:t xml:space="preserve"> </w:t>
      </w:r>
      <w:r>
        <w:t>order</w:t>
      </w:r>
      <w:r>
        <w:rPr>
          <w:spacing w:val="-6"/>
        </w:rPr>
        <w:t xml:space="preserve"> </w:t>
      </w:r>
      <w:r>
        <w:t>pass</w:t>
      </w:r>
      <w:r>
        <w:rPr>
          <w:spacing w:val="-7"/>
        </w:rPr>
        <w:t xml:space="preserve"> </w:t>
      </w:r>
      <w:r>
        <w:t>the</w:t>
      </w:r>
      <w:r>
        <w:rPr>
          <w:spacing w:val="-9"/>
        </w:rPr>
        <w:t xml:space="preserve"> </w:t>
      </w:r>
      <w:r>
        <w:t>End-of-Line</w:t>
      </w:r>
      <w:r>
        <w:rPr>
          <w:spacing w:val="-9"/>
        </w:rPr>
        <w:t xml:space="preserve"> </w:t>
      </w:r>
      <w:r>
        <w:t>Check,</w:t>
      </w:r>
      <w:r>
        <w:rPr>
          <w:spacing w:val="-7"/>
        </w:rPr>
        <w:t xml:space="preserve"> </w:t>
      </w:r>
      <w:r>
        <w:t>the</w:t>
      </w:r>
      <w:r>
        <w:rPr>
          <w:spacing w:val="-9"/>
        </w:rPr>
        <w:t xml:space="preserve"> </w:t>
      </w:r>
      <w:r>
        <w:t>order</w:t>
      </w:r>
      <w:r>
        <w:rPr>
          <w:spacing w:val="-9"/>
        </w:rPr>
        <w:t xml:space="preserve"> </w:t>
      </w:r>
      <w:r>
        <w:t>transitions</w:t>
      </w:r>
      <w:r>
        <w:rPr>
          <w:spacing w:val="-7"/>
        </w:rPr>
        <w:t xml:space="preserve"> </w:t>
      </w:r>
      <w:r>
        <w:t>to</w:t>
      </w:r>
      <w:r>
        <w:rPr>
          <w:spacing w:val="-7"/>
        </w:rPr>
        <w:t xml:space="preserve"> </w:t>
      </w:r>
      <w:r>
        <w:t>the</w:t>
      </w:r>
      <w:r>
        <w:rPr>
          <w:spacing w:val="-7"/>
        </w:rPr>
        <w:t xml:space="preserve"> </w:t>
      </w:r>
      <w:r>
        <w:rPr>
          <w:b/>
        </w:rPr>
        <w:t xml:space="preserve">Ready to Dispatch </w:t>
      </w:r>
      <w:r>
        <w:t>status, and</w:t>
      </w:r>
      <w:r>
        <w:rPr>
          <w:spacing w:val="-2"/>
        </w:rPr>
        <w:t xml:space="preserve"> </w:t>
      </w:r>
      <w:r>
        <w:t>all controls</w:t>
      </w:r>
      <w:r>
        <w:rPr>
          <w:spacing w:val="-1"/>
        </w:rPr>
        <w:t xml:space="preserve"> </w:t>
      </w:r>
      <w:r>
        <w:t>related to the order are</w:t>
      </w:r>
      <w:r>
        <w:rPr>
          <w:spacing w:val="-2"/>
        </w:rPr>
        <w:t xml:space="preserve"> </w:t>
      </w:r>
      <w:r>
        <w:t xml:space="preserve">disabled </w:t>
      </w:r>
      <w:r>
        <w:rPr>
          <w:b/>
        </w:rPr>
        <w:t>(5)</w:t>
      </w:r>
      <w:r>
        <w:t>. If</w:t>
      </w:r>
      <w:r>
        <w:rPr>
          <w:spacing w:val="-1"/>
        </w:rPr>
        <w:t xml:space="preserve"> </w:t>
      </w:r>
      <w:r>
        <w:t xml:space="preserve">this was by mistake, to assist users in this situation, we’ve introduced a </w:t>
      </w:r>
      <w:r>
        <w:rPr>
          <w:b/>
        </w:rPr>
        <w:t xml:space="preserve">Recheck this part (6) </w:t>
      </w:r>
      <w:r>
        <w:t>button. This button appears</w:t>
      </w:r>
      <w:r>
        <w:rPr>
          <w:spacing w:val="-4"/>
        </w:rPr>
        <w:t xml:space="preserve"> </w:t>
      </w:r>
      <w:r>
        <w:t>only</w:t>
      </w:r>
      <w:r>
        <w:rPr>
          <w:spacing w:val="-5"/>
        </w:rPr>
        <w:t xml:space="preserve"> </w:t>
      </w:r>
      <w:r>
        <w:t>if</w:t>
      </w:r>
      <w:r>
        <w:rPr>
          <w:spacing w:val="-4"/>
        </w:rPr>
        <w:t xml:space="preserve"> </w:t>
      </w:r>
      <w:r>
        <w:t>the</w:t>
      </w:r>
      <w:r>
        <w:rPr>
          <w:spacing w:val="-5"/>
        </w:rPr>
        <w:t xml:space="preserve"> </w:t>
      </w:r>
      <w:r>
        <w:t>order</w:t>
      </w:r>
      <w:r>
        <w:rPr>
          <w:spacing w:val="-3"/>
        </w:rPr>
        <w:t xml:space="preserve"> </w:t>
      </w:r>
      <w:r>
        <w:t>was</w:t>
      </w:r>
      <w:r>
        <w:rPr>
          <w:spacing w:val="-4"/>
        </w:rPr>
        <w:t xml:space="preserve"> </w:t>
      </w:r>
      <w:r>
        <w:t>moved</w:t>
      </w:r>
      <w:r>
        <w:rPr>
          <w:spacing w:val="-5"/>
        </w:rPr>
        <w:t xml:space="preserve"> </w:t>
      </w:r>
      <w:r>
        <w:t>to</w:t>
      </w:r>
      <w:r>
        <w:rPr>
          <w:spacing w:val="-4"/>
        </w:rPr>
        <w:t xml:space="preserve"> </w:t>
      </w:r>
      <w:r>
        <w:t>the</w:t>
      </w:r>
      <w:r>
        <w:rPr>
          <w:spacing w:val="-3"/>
        </w:rPr>
        <w:t xml:space="preserve"> </w:t>
      </w:r>
      <w:r>
        <w:t>Ready</w:t>
      </w:r>
      <w:r>
        <w:rPr>
          <w:spacing w:val="-5"/>
        </w:rPr>
        <w:t xml:space="preserve"> </w:t>
      </w:r>
      <w:r>
        <w:t>to</w:t>
      </w:r>
      <w:r>
        <w:rPr>
          <w:spacing w:val="-4"/>
        </w:rPr>
        <w:t xml:space="preserve"> </w:t>
      </w:r>
      <w:r>
        <w:t>Dispatch</w:t>
      </w:r>
      <w:r>
        <w:rPr>
          <w:spacing w:val="-5"/>
        </w:rPr>
        <w:t xml:space="preserve"> </w:t>
      </w:r>
      <w:r>
        <w:t>status</w:t>
      </w:r>
      <w:r>
        <w:rPr>
          <w:spacing w:val="-1"/>
        </w:rPr>
        <w:t xml:space="preserve"> </w:t>
      </w:r>
      <w:r>
        <w:t>by</w:t>
      </w:r>
      <w:r>
        <w:rPr>
          <w:spacing w:val="-3"/>
        </w:rPr>
        <w:t xml:space="preserve"> </w:t>
      </w:r>
      <w:r>
        <w:t>passing</w:t>
      </w:r>
      <w:r>
        <w:rPr>
          <w:spacing w:val="-5"/>
        </w:rPr>
        <w:t xml:space="preserve"> </w:t>
      </w:r>
      <w:r>
        <w:t>the</w:t>
      </w:r>
      <w:r>
        <w:rPr>
          <w:spacing w:val="-5"/>
        </w:rPr>
        <w:t xml:space="preserve"> </w:t>
      </w:r>
      <w:r>
        <w:t>End-of-Line Check for the last part. When pressed, the order is returned to Quality Check status and the of End-of-Line Check of the displayed part is reset to not defined.</w:t>
      </w:r>
    </w:p>
    <w:p w14:paraId="0AA950EC" w14:textId="2AA6EC14" w:rsidR="00FE664F" w:rsidRDefault="00AF679F" w:rsidP="00AF679F">
      <w:pPr>
        <w:pStyle w:val="BodyText"/>
        <w:spacing w:before="6"/>
        <w:jc w:val="center"/>
        <w:rPr>
          <w:sz w:val="11"/>
        </w:rPr>
      </w:pPr>
      <w:r>
        <w:rPr>
          <w:noProof/>
        </w:rPr>
        <w:drawing>
          <wp:inline distT="0" distB="0" distL="0" distR="0" wp14:anchorId="46003415" wp14:editId="5084DD34">
            <wp:extent cx="4943192" cy="2957974"/>
            <wp:effectExtent l="0" t="0" r="0" b="0"/>
            <wp:docPr id="12632183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18381" name="Picture 1" descr="A screenshot of a computer&#10;&#10;AI-generated content may be incorrect."/>
                    <pic:cNvPicPr/>
                  </pic:nvPicPr>
                  <pic:blipFill>
                    <a:blip r:embed="rId14"/>
                    <a:stretch>
                      <a:fillRect/>
                    </a:stretch>
                  </pic:blipFill>
                  <pic:spPr>
                    <a:xfrm>
                      <a:off x="0" y="0"/>
                      <a:ext cx="4958562" cy="2967171"/>
                    </a:xfrm>
                    <a:prstGeom prst="rect">
                      <a:avLst/>
                    </a:prstGeom>
                  </pic:spPr>
                </pic:pic>
              </a:graphicData>
            </a:graphic>
          </wp:inline>
        </w:drawing>
      </w:r>
    </w:p>
    <w:p w14:paraId="1C921539" w14:textId="77777777" w:rsidR="00FE664F" w:rsidRDefault="00163336">
      <w:pPr>
        <w:pStyle w:val="BodyText"/>
        <w:spacing w:before="191"/>
        <w:ind w:left="100"/>
      </w:pPr>
      <w:r>
        <w:lastRenderedPageBreak/>
        <w:t>If</w:t>
      </w:r>
      <w:r>
        <w:rPr>
          <w:spacing w:val="-2"/>
        </w:rPr>
        <w:t xml:space="preserve"> </w:t>
      </w:r>
      <w:r>
        <w:t>any</w:t>
      </w:r>
      <w:r>
        <w:rPr>
          <w:spacing w:val="-3"/>
        </w:rPr>
        <w:t xml:space="preserve"> </w:t>
      </w:r>
      <w:r>
        <w:t>part</w:t>
      </w:r>
      <w:r>
        <w:rPr>
          <w:spacing w:val="-3"/>
        </w:rPr>
        <w:t xml:space="preserve"> </w:t>
      </w:r>
      <w:r>
        <w:t>fails</w:t>
      </w:r>
      <w:r>
        <w:rPr>
          <w:spacing w:val="-2"/>
        </w:rPr>
        <w:t xml:space="preserve"> </w:t>
      </w:r>
      <w:r>
        <w:t>the</w:t>
      </w:r>
      <w:r>
        <w:rPr>
          <w:spacing w:val="-3"/>
        </w:rPr>
        <w:t xml:space="preserve"> </w:t>
      </w:r>
      <w:r>
        <w:t>End-of-Line</w:t>
      </w:r>
      <w:r>
        <w:rPr>
          <w:spacing w:val="-3"/>
        </w:rPr>
        <w:t xml:space="preserve"> </w:t>
      </w:r>
      <w:r>
        <w:t>Check,</w:t>
      </w:r>
      <w:r>
        <w:rPr>
          <w:spacing w:val="-1"/>
        </w:rPr>
        <w:t xml:space="preserve"> </w:t>
      </w:r>
      <w:r>
        <w:t>the</w:t>
      </w:r>
      <w:r>
        <w:rPr>
          <w:spacing w:val="-3"/>
        </w:rPr>
        <w:t xml:space="preserve"> </w:t>
      </w:r>
      <w:r>
        <w:t>order</w:t>
      </w:r>
      <w:r>
        <w:rPr>
          <w:spacing w:val="-1"/>
        </w:rPr>
        <w:t xml:space="preserve"> </w:t>
      </w:r>
      <w:r>
        <w:t>will</w:t>
      </w:r>
      <w:r>
        <w:rPr>
          <w:spacing w:val="-3"/>
        </w:rPr>
        <w:t xml:space="preserve"> </w:t>
      </w:r>
      <w:r>
        <w:t>not</w:t>
      </w:r>
      <w:r>
        <w:rPr>
          <w:spacing w:val="-3"/>
        </w:rPr>
        <w:t xml:space="preserve"> </w:t>
      </w:r>
      <w:r>
        <w:t>move</w:t>
      </w:r>
      <w:r>
        <w:rPr>
          <w:spacing w:val="-3"/>
        </w:rPr>
        <w:t xml:space="preserve"> </w:t>
      </w:r>
      <w:r>
        <w:t>to</w:t>
      </w:r>
      <w:r>
        <w:rPr>
          <w:spacing w:val="-2"/>
        </w:rPr>
        <w:t xml:space="preserve"> </w:t>
      </w:r>
      <w:r>
        <w:t>the</w:t>
      </w:r>
      <w:r>
        <w:rPr>
          <w:spacing w:val="-3"/>
        </w:rPr>
        <w:t xml:space="preserve"> </w:t>
      </w:r>
      <w:r>
        <w:t>Ready</w:t>
      </w:r>
      <w:r>
        <w:rPr>
          <w:spacing w:val="-3"/>
        </w:rPr>
        <w:t xml:space="preserve"> </w:t>
      </w:r>
      <w:r>
        <w:t>to</w:t>
      </w:r>
      <w:r>
        <w:rPr>
          <w:spacing w:val="-2"/>
        </w:rPr>
        <w:t xml:space="preserve"> </w:t>
      </w:r>
      <w:r>
        <w:t>Dispatch</w:t>
      </w:r>
      <w:r>
        <w:rPr>
          <w:spacing w:val="-3"/>
        </w:rPr>
        <w:t xml:space="preserve"> </w:t>
      </w:r>
      <w:r>
        <w:t>status and will remain in the Quality Check status.</w:t>
      </w:r>
    </w:p>
    <w:sectPr w:rsidR="00FE664F">
      <w:pgSz w:w="11900" w:h="16850"/>
      <w:pgMar w:top="1580" w:right="960" w:bottom="1100" w:left="980" w:header="453" w:footer="9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EE021" w14:textId="77777777" w:rsidR="00900021" w:rsidRDefault="00900021">
      <w:r>
        <w:separator/>
      </w:r>
    </w:p>
  </w:endnote>
  <w:endnote w:type="continuationSeparator" w:id="0">
    <w:p w14:paraId="4D19E3C9" w14:textId="77777777" w:rsidR="00900021" w:rsidRDefault="0090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86AE2" w14:textId="5E692C01" w:rsidR="00FE664F" w:rsidRDefault="00163336">
    <w:pPr>
      <w:pStyle w:val="BodyText"/>
      <w:spacing w:line="14" w:lineRule="auto"/>
      <w:rPr>
        <w:sz w:val="20"/>
      </w:rPr>
    </w:pPr>
    <w:r>
      <w:rPr>
        <w:noProof/>
      </w:rPr>
      <mc:AlternateContent>
        <mc:Choice Requires="wps">
          <w:drawing>
            <wp:anchor distT="0" distB="0" distL="0" distR="0" simplePos="0" relativeHeight="487537152" behindDoc="1" locked="0" layoutInCell="1" allowOverlap="1" wp14:anchorId="64F03A8F" wp14:editId="03CA093E">
              <wp:simplePos x="0" y="0"/>
              <wp:positionH relativeFrom="page">
                <wp:posOffset>673100</wp:posOffset>
              </wp:positionH>
              <wp:positionV relativeFrom="page">
                <wp:posOffset>10032061</wp:posOffset>
              </wp:positionV>
              <wp:extent cx="2395220" cy="1803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220" cy="180340"/>
                      </a:xfrm>
                      <a:prstGeom prst="rect">
                        <a:avLst/>
                      </a:prstGeom>
                    </wps:spPr>
                    <wps:txbx>
                      <w:txbxContent>
                        <w:p w14:paraId="4E90CE5A" w14:textId="7E896339" w:rsidR="00FE664F" w:rsidRDefault="00163336">
                          <w:pPr>
                            <w:pStyle w:val="BodyText"/>
                            <w:spacing w:line="283" w:lineRule="exact"/>
                            <w:ind w:left="20"/>
                          </w:pPr>
                          <w:r>
                            <w:t>Release</w:t>
                          </w:r>
                          <w:r>
                            <w:rPr>
                              <w:spacing w:val="-7"/>
                            </w:rPr>
                            <w:t xml:space="preserve"> </w:t>
                          </w:r>
                          <w:r>
                            <w:t>Notes</w:t>
                          </w:r>
                          <w:r>
                            <w:rPr>
                              <w:spacing w:val="-6"/>
                            </w:rPr>
                            <w:t xml:space="preserve"> </w:t>
                          </w:r>
                          <w:r>
                            <w:t>Appendix</w:t>
                          </w:r>
                          <w:r>
                            <w:rPr>
                              <w:spacing w:val="-6"/>
                            </w:rPr>
                            <w:t xml:space="preserve"> </w:t>
                          </w:r>
                          <w:r w:rsidR="00AF679F">
                            <w:rPr>
                              <w:spacing w:val="-2"/>
                            </w:rPr>
                            <w:t>24</w:t>
                          </w:r>
                          <w:r>
                            <w:rPr>
                              <w:spacing w:val="-2"/>
                            </w:rPr>
                            <w:t>/10/2025</w:t>
                          </w:r>
                        </w:p>
                      </w:txbxContent>
                    </wps:txbx>
                    <wps:bodyPr wrap="square" lIns="0" tIns="0" rIns="0" bIns="0" rtlCol="0">
                      <a:noAutofit/>
                    </wps:bodyPr>
                  </wps:wsp>
                </a:graphicData>
              </a:graphic>
            </wp:anchor>
          </w:drawing>
        </mc:Choice>
        <mc:Fallback>
          <w:pict>
            <v:shapetype w14:anchorId="64F03A8F" id="_x0000_t202" coordsize="21600,21600" o:spt="202" path="m,l,21600r21600,l21600,xe">
              <v:stroke joinstyle="miter"/>
              <v:path gradientshapeok="t" o:connecttype="rect"/>
            </v:shapetype>
            <v:shape id="Textbox 4" o:spid="_x0000_s1026" type="#_x0000_t202" style="position:absolute;margin-left:53pt;margin-top:789.95pt;width:188.6pt;height:14.2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" filled="f" stroked="f">
              <v:textbox inset="0,0,0,0">
                <w:txbxContent>
                  <w:p w14:paraId="4E90CE5A" w14:textId="7E896339" w:rsidR="00FE664F" w:rsidRDefault="00163336">
                    <w:pPr>
                      <w:pStyle w:val="BodyText"/>
                      <w:spacing w:line="283" w:lineRule="exact"/>
                      <w:ind w:left="20"/>
                    </w:pPr>
                    <w:r>
                      <w:t>Release</w:t>
                    </w:r>
                    <w:r>
                      <w:rPr>
                        <w:spacing w:val="-7"/>
                      </w:rPr>
                      <w:t xml:space="preserve"> </w:t>
                    </w:r>
                    <w:r>
                      <w:t>Notes</w:t>
                    </w:r>
                    <w:r>
                      <w:rPr>
                        <w:spacing w:val="-6"/>
                      </w:rPr>
                      <w:t xml:space="preserve"> </w:t>
                    </w:r>
                    <w:r>
                      <w:t>Appendix</w:t>
                    </w:r>
                    <w:r>
                      <w:rPr>
                        <w:spacing w:val="-6"/>
                      </w:rPr>
                      <w:t xml:space="preserve"> </w:t>
                    </w:r>
                    <w:r w:rsidR="00AF679F">
                      <w:rPr>
                        <w:spacing w:val="-2"/>
                      </w:rPr>
                      <w:t>24</w:t>
                    </w:r>
                    <w:r>
                      <w:rPr>
                        <w:spacing w:val="-2"/>
                      </w:rPr>
                      <w:t>/10/2025</w:t>
                    </w:r>
                  </w:p>
                </w:txbxContent>
              </v:textbox>
              <w10:wrap anchorx="page" anchory="page"/>
            </v:shape>
          </w:pict>
        </mc:Fallback>
      </mc:AlternateContent>
    </w:r>
    <w:r>
      <w:rPr>
        <w:noProof/>
      </w:rPr>
      <mc:AlternateContent>
        <mc:Choice Requires="wps">
          <w:drawing>
            <wp:anchor distT="0" distB="0" distL="0" distR="0" simplePos="0" relativeHeight="487537664" behindDoc="1" locked="0" layoutInCell="1" allowOverlap="1" wp14:anchorId="7401EDB7" wp14:editId="09098DC7">
              <wp:simplePos x="0" y="0"/>
              <wp:positionH relativeFrom="page">
                <wp:posOffset>5846826</wp:posOffset>
              </wp:positionH>
              <wp:positionV relativeFrom="page">
                <wp:posOffset>10032061</wp:posOffset>
              </wp:positionV>
              <wp:extent cx="614045" cy="1803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180340"/>
                      </a:xfrm>
                      <a:prstGeom prst="rect">
                        <a:avLst/>
                      </a:prstGeom>
                    </wps:spPr>
                    <wps:txbx>
                      <w:txbxContent>
                        <w:p w14:paraId="2982CFCF" w14:textId="77777777" w:rsidR="00FE664F" w:rsidRDefault="00163336">
                          <w:pPr>
                            <w:pStyle w:val="BodyText"/>
                            <w:spacing w:line="283" w:lineRule="exact"/>
                            <w:ind w:left="20"/>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r>
                            <w:rPr>
                              <w:spacing w:val="-5"/>
                            </w:rPr>
                            <w:t>/</w:t>
                          </w:r>
                          <w:r>
                            <w:rPr>
                              <w:spacing w:val="-5"/>
                            </w:rPr>
                            <w:fldChar w:fldCharType="begin"/>
                          </w:r>
                          <w:r>
                            <w:rPr>
                              <w:spacing w:val="-5"/>
                            </w:rPr>
                            <w:instrText xml:space="preserve"> NUMPAGES </w:instrText>
                          </w:r>
                          <w:r>
                            <w:rPr>
                              <w:spacing w:val="-5"/>
                            </w:rPr>
                            <w:fldChar w:fldCharType="separate"/>
                          </w:r>
                          <w:r>
                            <w:rPr>
                              <w:spacing w:val="-5"/>
                            </w:rPr>
                            <w:t>5</w:t>
                          </w:r>
                          <w:r>
                            <w:rPr>
                              <w:spacing w:val="-5"/>
                            </w:rPr>
                            <w:fldChar w:fldCharType="end"/>
                          </w:r>
                        </w:p>
                      </w:txbxContent>
                    </wps:txbx>
                    <wps:bodyPr wrap="square" lIns="0" tIns="0" rIns="0" bIns="0" rtlCol="0">
                      <a:noAutofit/>
                    </wps:bodyPr>
                  </wps:wsp>
                </a:graphicData>
              </a:graphic>
            </wp:anchor>
          </w:drawing>
        </mc:Choice>
        <mc:Fallback>
          <w:pict>
            <v:shape w14:anchorId="7401EDB7" id="Textbox 5" o:spid="_x0000_s1027" type="#_x0000_t202" style="position:absolute;margin-left:460.4pt;margin-top:789.95pt;width:48.35pt;height:14.2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" filled="f" stroked="f">
              <v:textbox inset="0,0,0,0">
                <w:txbxContent>
                  <w:p w14:paraId="2982CFCF" w14:textId="77777777" w:rsidR="00FE664F" w:rsidRDefault="00163336">
                    <w:pPr>
                      <w:pStyle w:val="BodyText"/>
                      <w:spacing w:line="283" w:lineRule="exact"/>
                      <w:ind w:left="20"/>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r>
                      <w:rPr>
                        <w:spacing w:val="-5"/>
                      </w:rPr>
                      <w:t>/</w:t>
                    </w:r>
                    <w:r>
                      <w:rPr>
                        <w:spacing w:val="-5"/>
                      </w:rPr>
                      <w:fldChar w:fldCharType="begin"/>
                    </w:r>
                    <w:r>
                      <w:rPr>
                        <w:spacing w:val="-5"/>
                      </w:rPr>
                      <w:instrText xml:space="preserve"> NUMPAGES </w:instrText>
                    </w:r>
                    <w:r>
                      <w:rPr>
                        <w:spacing w:val="-5"/>
                      </w:rPr>
                      <w:fldChar w:fldCharType="separate"/>
                    </w:r>
                    <w:r>
                      <w:rPr>
                        <w:spacing w:val="-5"/>
                      </w:rPr>
                      <w:t>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55965" w14:textId="77777777" w:rsidR="00900021" w:rsidRDefault="00900021">
      <w:r>
        <w:separator/>
      </w:r>
    </w:p>
  </w:footnote>
  <w:footnote w:type="continuationSeparator" w:id="0">
    <w:p w14:paraId="7F24C008" w14:textId="77777777" w:rsidR="00900021" w:rsidRDefault="00900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7182" w14:textId="17A8F64A" w:rsidR="00A6186B" w:rsidRDefault="00A6186B" w:rsidP="00A6186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0636B8"/>
    <w:multiLevelType w:val="hybridMultilevel"/>
    <w:tmpl w:val="84681B72"/>
    <w:lvl w:ilvl="0" w:tplc="26EC81F2">
      <w:start w:val="1"/>
      <w:numFmt w:val="decimal"/>
      <w:lvlText w:val="%1."/>
      <w:lvlJc w:val="left"/>
      <w:pPr>
        <w:ind w:left="820" w:hanging="360"/>
      </w:pPr>
      <w:rPr>
        <w:rFonts w:ascii="Yu Gothic" w:eastAsia="Yu Gothic" w:hAnsi="Yu Gothic" w:cs="Yu Gothic" w:hint="default"/>
        <w:b/>
        <w:bCs/>
        <w:i w:val="0"/>
        <w:iCs w:val="0"/>
        <w:color w:val="auto"/>
        <w:spacing w:val="-1"/>
        <w:w w:val="100"/>
        <w:sz w:val="28"/>
        <w:szCs w:val="28"/>
        <w:lang w:val="en-US" w:eastAsia="en-US" w:bidi="ar-SA"/>
      </w:rPr>
    </w:lvl>
    <w:lvl w:ilvl="1" w:tplc="9E8A89C2">
      <w:numFmt w:val="bullet"/>
      <w:lvlText w:val="•"/>
      <w:lvlJc w:val="left"/>
      <w:pPr>
        <w:ind w:left="1733" w:hanging="360"/>
      </w:pPr>
      <w:rPr>
        <w:rFonts w:hint="default"/>
        <w:lang w:val="en-US" w:eastAsia="en-US" w:bidi="ar-SA"/>
      </w:rPr>
    </w:lvl>
    <w:lvl w:ilvl="2" w:tplc="72B4C162">
      <w:numFmt w:val="bullet"/>
      <w:lvlText w:val="•"/>
      <w:lvlJc w:val="left"/>
      <w:pPr>
        <w:ind w:left="2647" w:hanging="360"/>
      </w:pPr>
      <w:rPr>
        <w:rFonts w:hint="default"/>
        <w:lang w:val="en-US" w:eastAsia="en-US" w:bidi="ar-SA"/>
      </w:rPr>
    </w:lvl>
    <w:lvl w:ilvl="3" w:tplc="66FADB86">
      <w:numFmt w:val="bullet"/>
      <w:lvlText w:val="•"/>
      <w:lvlJc w:val="left"/>
      <w:pPr>
        <w:ind w:left="3561" w:hanging="360"/>
      </w:pPr>
      <w:rPr>
        <w:rFonts w:hint="default"/>
        <w:lang w:val="en-US" w:eastAsia="en-US" w:bidi="ar-SA"/>
      </w:rPr>
    </w:lvl>
    <w:lvl w:ilvl="4" w:tplc="41B2A20A">
      <w:numFmt w:val="bullet"/>
      <w:lvlText w:val="•"/>
      <w:lvlJc w:val="left"/>
      <w:pPr>
        <w:ind w:left="4475" w:hanging="360"/>
      </w:pPr>
      <w:rPr>
        <w:rFonts w:hint="default"/>
        <w:lang w:val="en-US" w:eastAsia="en-US" w:bidi="ar-SA"/>
      </w:rPr>
    </w:lvl>
    <w:lvl w:ilvl="5" w:tplc="C982F932">
      <w:numFmt w:val="bullet"/>
      <w:lvlText w:val="•"/>
      <w:lvlJc w:val="left"/>
      <w:pPr>
        <w:ind w:left="5389" w:hanging="360"/>
      </w:pPr>
      <w:rPr>
        <w:rFonts w:hint="default"/>
        <w:lang w:val="en-US" w:eastAsia="en-US" w:bidi="ar-SA"/>
      </w:rPr>
    </w:lvl>
    <w:lvl w:ilvl="6" w:tplc="9C32D210">
      <w:numFmt w:val="bullet"/>
      <w:lvlText w:val="•"/>
      <w:lvlJc w:val="left"/>
      <w:pPr>
        <w:ind w:left="6303" w:hanging="360"/>
      </w:pPr>
      <w:rPr>
        <w:rFonts w:hint="default"/>
        <w:lang w:val="en-US" w:eastAsia="en-US" w:bidi="ar-SA"/>
      </w:rPr>
    </w:lvl>
    <w:lvl w:ilvl="7" w:tplc="70D4DC38">
      <w:numFmt w:val="bullet"/>
      <w:lvlText w:val="•"/>
      <w:lvlJc w:val="left"/>
      <w:pPr>
        <w:ind w:left="7217" w:hanging="360"/>
      </w:pPr>
      <w:rPr>
        <w:rFonts w:hint="default"/>
        <w:lang w:val="en-US" w:eastAsia="en-US" w:bidi="ar-SA"/>
      </w:rPr>
    </w:lvl>
    <w:lvl w:ilvl="8" w:tplc="E34EC852">
      <w:numFmt w:val="bullet"/>
      <w:lvlText w:val="•"/>
      <w:lvlJc w:val="left"/>
      <w:pPr>
        <w:ind w:left="8131" w:hanging="360"/>
      </w:pPr>
      <w:rPr>
        <w:rFonts w:hint="default"/>
        <w:lang w:val="en-US" w:eastAsia="en-US" w:bidi="ar-SA"/>
      </w:rPr>
    </w:lvl>
  </w:abstractNum>
  <w:num w:numId="1" w16cid:durableId="1190487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64F"/>
    <w:rsid w:val="000F57C8"/>
    <w:rsid w:val="00153C17"/>
    <w:rsid w:val="00163336"/>
    <w:rsid w:val="001D3FE9"/>
    <w:rsid w:val="0025363C"/>
    <w:rsid w:val="002609E0"/>
    <w:rsid w:val="00397985"/>
    <w:rsid w:val="003C5F56"/>
    <w:rsid w:val="0043504F"/>
    <w:rsid w:val="00461DA2"/>
    <w:rsid w:val="004823DF"/>
    <w:rsid w:val="004D70A3"/>
    <w:rsid w:val="006F28E7"/>
    <w:rsid w:val="00712EE4"/>
    <w:rsid w:val="0082504A"/>
    <w:rsid w:val="00900021"/>
    <w:rsid w:val="00960E4D"/>
    <w:rsid w:val="009C1F97"/>
    <w:rsid w:val="009C46A8"/>
    <w:rsid w:val="00A24190"/>
    <w:rsid w:val="00A6186B"/>
    <w:rsid w:val="00A653C2"/>
    <w:rsid w:val="00AF679F"/>
    <w:rsid w:val="00CC01F1"/>
    <w:rsid w:val="00E43AC7"/>
    <w:rsid w:val="00F95431"/>
    <w:rsid w:val="00FE664F"/>
  </w:rsids>
  <m:mathPr>
    <m:mathFont m:val="Cambria Math"/>
    <m:brkBin m:val="before"/>
    <m:brkBinSub m:val="--"/>
    <m:smallFrac m:val="0"/>
    <m:dispDef/>
    <m:lMargin m:val="0"/>
    <m:rMargin m:val="0"/>
    <m:defJc m:val="centerGroup"/>
    <m:wrapIndent m:val="1440"/>
    <m:intLim m:val="subSup"/>
    <m:naryLim m:val="undOvr"/>
  </m:mathPr>
  <w:themeFontLang w:val="en-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AD99D"/>
  <w15:docId w15:val="{B2A0E3BF-41EB-48FB-B4F4-CF43AF47E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Yu Gothic" w:eastAsia="Yu Gothic" w:hAnsi="Yu Gothic" w:cs="Yu Gothic"/>
    </w:rPr>
  </w:style>
  <w:style w:type="paragraph" w:styleId="Heading1">
    <w:name w:val="heading 1"/>
    <w:basedOn w:val="Normal"/>
    <w:uiPriority w:val="9"/>
    <w:qFormat/>
    <w:pPr>
      <w:spacing w:line="466" w:lineRule="exact"/>
      <w:ind w:left="818" w:hanging="358"/>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57" w:line="823" w:lineRule="exact"/>
      <w:ind w:right="21"/>
      <w:jc w:val="center"/>
    </w:pPr>
    <w:rPr>
      <w:b/>
      <w:bCs/>
      <w:sz w:val="50"/>
      <w:szCs w:val="50"/>
    </w:rPr>
  </w:style>
  <w:style w:type="paragraph" w:styleId="ListParagraph">
    <w:name w:val="List Paragraph"/>
    <w:basedOn w:val="Normal"/>
    <w:uiPriority w:val="1"/>
    <w:qFormat/>
    <w:pPr>
      <w:spacing w:line="466" w:lineRule="exact"/>
      <w:ind w:left="818" w:hanging="3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46A8"/>
    <w:pPr>
      <w:tabs>
        <w:tab w:val="center" w:pos="4513"/>
        <w:tab w:val="right" w:pos="9026"/>
      </w:tabs>
    </w:pPr>
  </w:style>
  <w:style w:type="character" w:customStyle="1" w:styleId="HeaderChar">
    <w:name w:val="Header Char"/>
    <w:basedOn w:val="DefaultParagraphFont"/>
    <w:link w:val="Header"/>
    <w:uiPriority w:val="99"/>
    <w:rsid w:val="009C46A8"/>
    <w:rPr>
      <w:rFonts w:ascii="Yu Gothic" w:eastAsia="Yu Gothic" w:hAnsi="Yu Gothic" w:cs="Yu Gothic"/>
    </w:rPr>
  </w:style>
  <w:style w:type="paragraph" w:styleId="Footer">
    <w:name w:val="footer"/>
    <w:basedOn w:val="Normal"/>
    <w:link w:val="FooterChar"/>
    <w:uiPriority w:val="99"/>
    <w:unhideWhenUsed/>
    <w:rsid w:val="009C46A8"/>
    <w:pPr>
      <w:tabs>
        <w:tab w:val="center" w:pos="4513"/>
        <w:tab w:val="right" w:pos="9026"/>
      </w:tabs>
    </w:pPr>
  </w:style>
  <w:style w:type="character" w:customStyle="1" w:styleId="FooterChar">
    <w:name w:val="Footer Char"/>
    <w:basedOn w:val="DefaultParagraphFont"/>
    <w:link w:val="Footer"/>
    <w:uiPriority w:val="99"/>
    <w:rsid w:val="009C46A8"/>
    <w:rPr>
      <w:rFonts w:ascii="Yu Gothic" w:eastAsia="Yu Gothic" w:hAnsi="Yu Gothic" w:cs="Yu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0041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Angebot Manager</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Angebot Manager</dc:title>
  <dc:subject/>
  <dc:creator>Sabine Stiller</dc:creator>
  <cp:keywords/>
  <dc:description/>
  <cp:lastModifiedBy>Kofler, Severin</cp:lastModifiedBy>
  <cp:revision>2</cp:revision>
  <dcterms:created xsi:type="dcterms:W3CDTF">2025-11-07T15:42:00Z</dcterms:created>
  <dcterms:modified xsi:type="dcterms:W3CDTF">2025-11-07T15:42:00Z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Microsoft® Word for Microsoft 365</vt:lpwstr>
  </property>
  <property fmtid="{D5CDD505-2E9C-101B-9397-08002B2CF9AE}" pid="4" name="LastSaved">
    <vt:filetime>2025-10-22T00:00:00Z</vt:filetime>
  </property>
  <property fmtid="{D5CDD505-2E9C-101B-9397-08002B2CF9AE}" pid="5" name="Producer">
    <vt:lpwstr>Microsoft® Word for Microsoft 365</vt:lpwstr>
  </property>
</Properties>
</file>